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8BD8" w14:textId="381F0CBD" w:rsidR="008B2854" w:rsidRDefault="00D779FF" w:rsidP="00C2159E">
      <w:pPr>
        <w:pStyle w:val="Title"/>
        <w:jc w:val="center"/>
        <w:rPr>
          <w:b/>
          <w:bCs/>
        </w:rPr>
      </w:pPr>
      <w:r>
        <w:rPr>
          <w:noProof/>
        </w:rPr>
        <w:drawing>
          <wp:anchor distT="0" distB="0" distL="114300" distR="114300" simplePos="0" relativeHeight="251658240" behindDoc="0" locked="0" layoutInCell="1" allowOverlap="1" wp14:anchorId="20DC71F0" wp14:editId="14EF986C">
            <wp:simplePos x="0" y="0"/>
            <wp:positionH relativeFrom="column">
              <wp:posOffset>4978400</wp:posOffset>
            </wp:positionH>
            <wp:positionV relativeFrom="paragraph">
              <wp:posOffset>-556260</wp:posOffset>
            </wp:positionV>
            <wp:extent cx="116332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32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970">
        <w:rPr>
          <w:noProof/>
        </w:rPr>
        <w:drawing>
          <wp:anchor distT="0" distB="0" distL="114300" distR="114300" simplePos="0" relativeHeight="251657216" behindDoc="0" locked="0" layoutInCell="1" allowOverlap="1" wp14:anchorId="425B46EE" wp14:editId="295166A9">
            <wp:simplePos x="0" y="0"/>
            <wp:positionH relativeFrom="column">
              <wp:posOffset>-358140</wp:posOffset>
            </wp:positionH>
            <wp:positionV relativeFrom="paragraph">
              <wp:posOffset>-624840</wp:posOffset>
            </wp:positionV>
            <wp:extent cx="1335969" cy="466725"/>
            <wp:effectExtent l="0" t="0" r="0" b="0"/>
            <wp:wrapNone/>
            <wp:docPr id="1" name="Picture 1" descr="A picture containing drawing, plat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plate, cu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969" cy="466725"/>
                    </a:xfrm>
                    <a:prstGeom prst="rect">
                      <a:avLst/>
                    </a:prstGeom>
                  </pic:spPr>
                </pic:pic>
              </a:graphicData>
            </a:graphic>
            <wp14:sizeRelH relativeFrom="margin">
              <wp14:pctWidth>0</wp14:pctWidth>
            </wp14:sizeRelH>
            <wp14:sizeRelV relativeFrom="margin">
              <wp14:pctHeight>0</wp14:pctHeight>
            </wp14:sizeRelV>
          </wp:anchor>
        </w:drawing>
      </w:r>
      <w:r w:rsidR="00C2159E" w:rsidRPr="00C2159E">
        <w:rPr>
          <w:b/>
          <w:bCs/>
        </w:rPr>
        <w:t xml:space="preserve">NPO Distance Learning </w:t>
      </w:r>
    </w:p>
    <w:p w14:paraId="48922687" w14:textId="5607FE6D" w:rsidR="00C2159E" w:rsidRDefault="00C2159E" w:rsidP="00C2159E">
      <w:pPr>
        <w:pStyle w:val="Title"/>
        <w:jc w:val="center"/>
        <w:rPr>
          <w:b/>
          <w:bCs/>
        </w:rPr>
      </w:pPr>
      <w:r w:rsidRPr="00C2159E">
        <w:rPr>
          <w:b/>
          <w:bCs/>
        </w:rPr>
        <w:t>D</w:t>
      </w:r>
      <w:r w:rsidR="008B2854">
        <w:rPr>
          <w:b/>
          <w:bCs/>
        </w:rPr>
        <w:t xml:space="preserve">iabetes </w:t>
      </w:r>
      <w:r w:rsidRPr="00C2159E">
        <w:rPr>
          <w:b/>
          <w:bCs/>
        </w:rPr>
        <w:t>P</w:t>
      </w:r>
      <w:r w:rsidR="008B2854">
        <w:rPr>
          <w:b/>
          <w:bCs/>
        </w:rPr>
        <w:t xml:space="preserve">revention </w:t>
      </w:r>
      <w:r w:rsidRPr="00C2159E">
        <w:rPr>
          <w:b/>
          <w:bCs/>
        </w:rPr>
        <w:t>P</w:t>
      </w:r>
      <w:r w:rsidR="008B2854">
        <w:rPr>
          <w:b/>
          <w:bCs/>
        </w:rPr>
        <w:t>rogram</w:t>
      </w:r>
      <w:r>
        <w:rPr>
          <w:b/>
          <w:bCs/>
        </w:rPr>
        <w:t>:</w:t>
      </w:r>
      <w:r w:rsidR="00015276" w:rsidRPr="00015276">
        <w:rPr>
          <w:noProof/>
        </w:rPr>
        <w:t xml:space="preserve"> </w:t>
      </w:r>
    </w:p>
    <w:p w14:paraId="13CB6A96" w14:textId="6814949E" w:rsidR="00C2159E" w:rsidRPr="00C2159E" w:rsidRDefault="00C2159E" w:rsidP="00C2159E">
      <w:pPr>
        <w:pStyle w:val="Title"/>
        <w:jc w:val="center"/>
        <w:rPr>
          <w:b/>
          <w:bCs/>
        </w:rPr>
      </w:pPr>
      <w:r w:rsidRPr="00C2159E">
        <w:rPr>
          <w:b/>
          <w:bCs/>
        </w:rPr>
        <w:t>FAQ</w:t>
      </w:r>
    </w:p>
    <w:p w14:paraId="7EB0A27A" w14:textId="3A6AE66E" w:rsidR="00C2159E" w:rsidRPr="00C2159E" w:rsidRDefault="00C2159E" w:rsidP="00C2159E">
      <w:pPr>
        <w:pStyle w:val="ListParagraph"/>
        <w:spacing w:line="256" w:lineRule="auto"/>
        <w:ind w:left="360"/>
      </w:pPr>
    </w:p>
    <w:p w14:paraId="573B0EA7" w14:textId="6074D4E7" w:rsidR="00C2159E" w:rsidRPr="00C2159E" w:rsidRDefault="00C2159E" w:rsidP="00C2159E">
      <w:pPr>
        <w:pStyle w:val="ListParagraph"/>
        <w:spacing w:line="256" w:lineRule="auto"/>
        <w:ind w:left="360"/>
      </w:pPr>
    </w:p>
    <w:p w14:paraId="3572BA2F" w14:textId="77777777" w:rsidR="00C21252" w:rsidRPr="00C2159E" w:rsidRDefault="00C21252" w:rsidP="00C21252">
      <w:pPr>
        <w:pStyle w:val="ListParagraph"/>
        <w:numPr>
          <w:ilvl w:val="0"/>
          <w:numId w:val="2"/>
        </w:numPr>
        <w:spacing w:line="256" w:lineRule="auto"/>
        <w:rPr>
          <w:b/>
          <w:bCs/>
          <w:u w:val="single"/>
        </w:rPr>
      </w:pPr>
      <w:r w:rsidRPr="00C2159E">
        <w:rPr>
          <w:b/>
          <w:bCs/>
          <w:u w:val="single"/>
        </w:rPr>
        <w:t xml:space="preserve">Why is the program a full year? </w:t>
      </w:r>
    </w:p>
    <w:p w14:paraId="0D5D6A07" w14:textId="77777777" w:rsidR="00C21252" w:rsidRDefault="00C21252" w:rsidP="00C21252">
      <w:pPr>
        <w:pStyle w:val="ListParagraph"/>
        <w:numPr>
          <w:ilvl w:val="1"/>
          <w:numId w:val="2"/>
        </w:numPr>
        <w:spacing w:line="256" w:lineRule="auto"/>
      </w:pPr>
      <w:r>
        <w:t xml:space="preserve">Research shows that a full year of help to make small changes over time with the support to allow those changes to become habit is most successful for long term results </w:t>
      </w:r>
    </w:p>
    <w:p w14:paraId="53B956EC" w14:textId="77777777" w:rsidR="00C21252" w:rsidRDefault="00C21252" w:rsidP="00C21252">
      <w:pPr>
        <w:pStyle w:val="ListParagraph"/>
        <w:numPr>
          <w:ilvl w:val="1"/>
          <w:numId w:val="2"/>
        </w:numPr>
        <w:spacing w:line="256" w:lineRule="auto"/>
      </w:pPr>
      <w:r>
        <w:t>At the end of a year you will have committed to 23 hours of your time to reduce your risk of developing diabetes.</w:t>
      </w:r>
    </w:p>
    <w:p w14:paraId="08488769" w14:textId="77777777" w:rsidR="00C21252" w:rsidRDefault="00C21252" w:rsidP="00C21252">
      <w:pPr>
        <w:pStyle w:val="ListParagraph"/>
        <w:spacing w:line="256" w:lineRule="auto"/>
        <w:ind w:left="1080"/>
      </w:pPr>
    </w:p>
    <w:p w14:paraId="617F7B4B" w14:textId="77777777" w:rsidR="00C21252" w:rsidRPr="006F0970" w:rsidRDefault="00C21252" w:rsidP="00C21252">
      <w:pPr>
        <w:pStyle w:val="ListParagraph"/>
        <w:numPr>
          <w:ilvl w:val="0"/>
          <w:numId w:val="2"/>
        </w:numPr>
        <w:spacing w:line="256" w:lineRule="auto"/>
        <w:rPr>
          <w:b/>
          <w:bCs/>
          <w:u w:val="single"/>
        </w:rPr>
      </w:pPr>
      <w:r w:rsidRPr="006F0970">
        <w:rPr>
          <w:b/>
          <w:bCs/>
          <w:u w:val="single"/>
        </w:rPr>
        <w:t>What does “Distance Learning” mean?</w:t>
      </w:r>
    </w:p>
    <w:p w14:paraId="72A9D644" w14:textId="77777777" w:rsidR="00C21252" w:rsidRDefault="00C21252" w:rsidP="00C21252">
      <w:pPr>
        <w:pStyle w:val="ListParagraph"/>
        <w:numPr>
          <w:ilvl w:val="1"/>
          <w:numId w:val="2"/>
        </w:numPr>
        <w:spacing w:line="256" w:lineRule="auto"/>
      </w:pPr>
      <w:r>
        <w:t>Distance learning means that the program is delivered online through interactive “zoom like” meetings where participants can see each other, and the coach can see participants</w:t>
      </w:r>
    </w:p>
    <w:p w14:paraId="788DEFBA" w14:textId="77777777" w:rsidR="00C21252" w:rsidRDefault="00C21252" w:rsidP="00C21252">
      <w:pPr>
        <w:pStyle w:val="ListParagraph"/>
        <w:numPr>
          <w:ilvl w:val="1"/>
          <w:numId w:val="2"/>
        </w:numPr>
        <w:spacing w:line="256" w:lineRule="auto"/>
      </w:pPr>
      <w:r>
        <w:t>These meetings talk about the lifestyle changes that help you reduce your risk of diabetes</w:t>
      </w:r>
    </w:p>
    <w:p w14:paraId="7832AAAD" w14:textId="77777777" w:rsidR="00C21252" w:rsidRDefault="00C21252" w:rsidP="00C21252">
      <w:pPr>
        <w:pStyle w:val="ListParagraph"/>
        <w:numPr>
          <w:ilvl w:val="1"/>
          <w:numId w:val="2"/>
        </w:numPr>
        <w:spacing w:line="256" w:lineRule="auto"/>
      </w:pPr>
      <w:r>
        <w:t xml:space="preserve">The meetings are supplemented with tools and learning done through the app that help you change habits slowly over time. </w:t>
      </w:r>
    </w:p>
    <w:p w14:paraId="4ACAB5A5" w14:textId="77777777" w:rsidR="00C21252" w:rsidRDefault="00C21252" w:rsidP="00C21252">
      <w:pPr>
        <w:pStyle w:val="ListParagraph"/>
        <w:numPr>
          <w:ilvl w:val="1"/>
          <w:numId w:val="2"/>
        </w:numPr>
        <w:spacing w:line="256" w:lineRule="auto"/>
      </w:pPr>
      <w:proofErr w:type="gramStart"/>
      <w:r>
        <w:t>In order to</w:t>
      </w:r>
      <w:proofErr w:type="gramEnd"/>
      <w:r>
        <w:t xml:space="preserve"> participate with the program having a smart phone or tablet is essential</w:t>
      </w:r>
    </w:p>
    <w:p w14:paraId="5DA74C16" w14:textId="2AC9FDEF" w:rsidR="00C21252" w:rsidRDefault="00C21252" w:rsidP="00C21252">
      <w:pPr>
        <w:pStyle w:val="ListParagraph"/>
        <w:numPr>
          <w:ilvl w:val="1"/>
          <w:numId w:val="2"/>
        </w:numPr>
        <w:spacing w:line="256" w:lineRule="auto"/>
      </w:pPr>
      <w:r>
        <w:t xml:space="preserve">Outside of the meetings, your primary mode of communication will be email and discussion boards through the app </w:t>
      </w:r>
    </w:p>
    <w:p w14:paraId="221F856E" w14:textId="1E6F1ED0" w:rsidR="002538FE" w:rsidRDefault="002538FE" w:rsidP="00C21252">
      <w:pPr>
        <w:pStyle w:val="ListParagraph"/>
        <w:numPr>
          <w:ilvl w:val="1"/>
          <w:numId w:val="2"/>
        </w:numPr>
        <w:spacing w:line="256" w:lineRule="auto"/>
      </w:pPr>
      <w:r w:rsidRPr="00224FFF">
        <w:rPr>
          <w:b/>
          <w:bCs/>
          <w:u w:val="single"/>
        </w:rPr>
        <w:t>IMPORTANT</w:t>
      </w:r>
      <w:r>
        <w:t xml:space="preserve">: Spending 15 minutes/ day </w:t>
      </w:r>
      <w:r w:rsidR="00224FFF">
        <w:t>on the activities and communication with your coach and other participant is critical for your success.</w:t>
      </w:r>
    </w:p>
    <w:p w14:paraId="191DCA97" w14:textId="77777777" w:rsidR="00C21252" w:rsidRDefault="00C21252" w:rsidP="00C21252">
      <w:pPr>
        <w:pStyle w:val="ListParagraph"/>
        <w:spacing w:line="256" w:lineRule="auto"/>
        <w:ind w:left="1080"/>
      </w:pPr>
    </w:p>
    <w:p w14:paraId="55EAC711" w14:textId="520C7868" w:rsidR="00C2159E" w:rsidRPr="00C2159E" w:rsidRDefault="00C2159E" w:rsidP="00C2159E">
      <w:pPr>
        <w:pStyle w:val="ListParagraph"/>
        <w:numPr>
          <w:ilvl w:val="0"/>
          <w:numId w:val="2"/>
        </w:numPr>
        <w:spacing w:line="256" w:lineRule="auto"/>
        <w:rPr>
          <w:b/>
          <w:bCs/>
        </w:rPr>
      </w:pPr>
      <w:r w:rsidRPr="00C2159E">
        <w:rPr>
          <w:rFonts w:eastAsia="Calibri"/>
          <w:b/>
          <w:bCs/>
          <w:color w:val="000000" w:themeColor="text1"/>
          <w:kern w:val="24"/>
          <w:u w:val="single"/>
        </w:rPr>
        <w:t xml:space="preserve">When are the sessions and how will I access them? </w:t>
      </w:r>
    </w:p>
    <w:p w14:paraId="2AE3B417" w14:textId="01C58162" w:rsidR="00C2159E" w:rsidRDefault="00C2159E" w:rsidP="00C2159E">
      <w:pPr>
        <w:pStyle w:val="ListParagraph"/>
        <w:numPr>
          <w:ilvl w:val="1"/>
          <w:numId w:val="2"/>
        </w:numPr>
        <w:spacing w:line="256" w:lineRule="auto"/>
      </w:pPr>
      <w:r>
        <w:rPr>
          <w:rFonts w:eastAsia="Calibri"/>
          <w:color w:val="000000" w:themeColor="text1"/>
          <w:kern w:val="24"/>
        </w:rPr>
        <w:t xml:space="preserve">Session dates for the full year are available in a handout </w:t>
      </w:r>
      <w:r w:rsidR="00041289">
        <w:rPr>
          <w:rFonts w:eastAsia="Calibri"/>
          <w:color w:val="000000" w:themeColor="text1"/>
          <w:kern w:val="24"/>
        </w:rPr>
        <w:t xml:space="preserve">called the Session Schedule </w:t>
      </w:r>
      <w:r>
        <w:rPr>
          <w:rFonts w:eastAsia="Calibri"/>
          <w:color w:val="000000" w:themeColor="text1"/>
          <w:kern w:val="24"/>
        </w:rPr>
        <w:t xml:space="preserve">that you can provide the patient. </w:t>
      </w:r>
    </w:p>
    <w:p w14:paraId="7C8092D2" w14:textId="08680C30" w:rsidR="00C2159E" w:rsidRDefault="00C2159E" w:rsidP="00C2159E">
      <w:pPr>
        <w:pStyle w:val="ListParagraph"/>
        <w:numPr>
          <w:ilvl w:val="1"/>
          <w:numId w:val="2"/>
        </w:numPr>
        <w:spacing w:line="256" w:lineRule="auto"/>
      </w:pPr>
      <w:r>
        <w:rPr>
          <w:rFonts w:eastAsia="Calibri"/>
          <w:color w:val="000000" w:themeColor="text1"/>
          <w:kern w:val="24"/>
        </w:rPr>
        <w:t xml:space="preserve">Participants will receive notices via email and through the app which remind them about upcoming sessions and provide links to access.  </w:t>
      </w:r>
    </w:p>
    <w:p w14:paraId="6B8D7288" w14:textId="77777777" w:rsidR="00C2159E" w:rsidRDefault="00C2159E" w:rsidP="00C2159E">
      <w:pPr>
        <w:pStyle w:val="ListParagraph"/>
        <w:numPr>
          <w:ilvl w:val="1"/>
          <w:numId w:val="2"/>
        </w:numPr>
        <w:spacing w:line="256" w:lineRule="auto"/>
      </w:pPr>
      <w:r>
        <w:rPr>
          <w:rFonts w:eastAsia="Calibri"/>
          <w:color w:val="000000" w:themeColor="text1"/>
          <w:kern w:val="24"/>
        </w:rPr>
        <w:t xml:space="preserve">Participants can attend the Zoom like virtual meetings either via a desktop or through the app on a phone or tablet. </w:t>
      </w:r>
    </w:p>
    <w:p w14:paraId="2C6FA925" w14:textId="5A1FBB99" w:rsidR="00C2159E" w:rsidRPr="00C2159E" w:rsidRDefault="00C2159E" w:rsidP="00C2159E">
      <w:pPr>
        <w:pStyle w:val="ListParagraph"/>
        <w:numPr>
          <w:ilvl w:val="1"/>
          <w:numId w:val="2"/>
        </w:numPr>
        <w:spacing w:line="256" w:lineRule="auto"/>
      </w:pPr>
      <w:r>
        <w:rPr>
          <w:rFonts w:eastAsia="Calibri"/>
          <w:color w:val="000000" w:themeColor="text1"/>
          <w:kern w:val="24"/>
        </w:rPr>
        <w:t xml:space="preserve">Accessing on a computer will allow the screen to be bigger and more visible to the participant. </w:t>
      </w:r>
    </w:p>
    <w:p w14:paraId="47D5547D" w14:textId="77777777" w:rsidR="00C2159E" w:rsidRDefault="00C2159E" w:rsidP="00C2159E">
      <w:pPr>
        <w:pStyle w:val="ListParagraph"/>
        <w:spacing w:line="256" w:lineRule="auto"/>
        <w:ind w:left="1080"/>
      </w:pPr>
    </w:p>
    <w:p w14:paraId="52B8ACE8" w14:textId="1543FE58" w:rsidR="00C2159E" w:rsidRPr="00C2159E" w:rsidRDefault="00C2159E" w:rsidP="00C2159E">
      <w:pPr>
        <w:pStyle w:val="ListParagraph"/>
        <w:numPr>
          <w:ilvl w:val="0"/>
          <w:numId w:val="2"/>
        </w:numPr>
        <w:spacing w:line="256" w:lineRule="auto"/>
        <w:rPr>
          <w:b/>
          <w:bCs/>
        </w:rPr>
      </w:pPr>
      <w:r w:rsidRPr="00C2159E">
        <w:rPr>
          <w:rFonts w:eastAsia="Calibri"/>
          <w:b/>
          <w:bCs/>
          <w:color w:val="000000" w:themeColor="text1"/>
          <w:kern w:val="24"/>
          <w:u w:val="single"/>
        </w:rPr>
        <w:t>What do I have to do next?</w:t>
      </w:r>
    </w:p>
    <w:p w14:paraId="37307DEC" w14:textId="6BF64DF5" w:rsidR="00C2159E" w:rsidRPr="00C21252" w:rsidRDefault="002F7E21" w:rsidP="00C21252">
      <w:pPr>
        <w:pStyle w:val="ListParagraph"/>
        <w:numPr>
          <w:ilvl w:val="1"/>
          <w:numId w:val="2"/>
        </w:numPr>
        <w:spacing w:line="256" w:lineRule="auto"/>
      </w:pPr>
      <w:r>
        <w:rPr>
          <w:rFonts w:eastAsia="Calibri"/>
          <w:color w:val="000000" w:themeColor="text1"/>
          <w:kern w:val="24"/>
        </w:rPr>
        <w:t>You will receive an email from</w:t>
      </w:r>
      <w:r w:rsidR="00C2159E">
        <w:rPr>
          <w:rFonts w:eastAsia="Calibri"/>
          <w:color w:val="000000" w:themeColor="text1"/>
          <w:kern w:val="24"/>
        </w:rPr>
        <w:t xml:space="preserve"> Habit Nu </w:t>
      </w:r>
      <w:r>
        <w:rPr>
          <w:rFonts w:eastAsia="Calibri"/>
          <w:color w:val="000000" w:themeColor="text1"/>
          <w:kern w:val="24"/>
        </w:rPr>
        <w:t xml:space="preserve">asking you to complete your profile then download the Habit Nu app.  </w:t>
      </w:r>
    </w:p>
    <w:p w14:paraId="6319AF4E" w14:textId="00E12C05" w:rsidR="00C21252" w:rsidRPr="00C21252" w:rsidRDefault="00C21252" w:rsidP="00C21252">
      <w:pPr>
        <w:pStyle w:val="ListParagraph"/>
        <w:numPr>
          <w:ilvl w:val="1"/>
          <w:numId w:val="2"/>
        </w:numPr>
        <w:spacing w:line="256" w:lineRule="auto"/>
      </w:pPr>
      <w:r>
        <w:rPr>
          <w:rFonts w:eastAsia="Calibri"/>
          <w:color w:val="000000" w:themeColor="text1"/>
          <w:kern w:val="24"/>
        </w:rPr>
        <w:t>Completing the profile allows you to verify your information and set a password.</w:t>
      </w:r>
    </w:p>
    <w:p w14:paraId="5962683F" w14:textId="77099FF7" w:rsidR="00C21252" w:rsidRPr="00C21252" w:rsidRDefault="00C21252" w:rsidP="00C21252">
      <w:pPr>
        <w:pStyle w:val="ListParagraph"/>
        <w:numPr>
          <w:ilvl w:val="1"/>
          <w:numId w:val="2"/>
        </w:numPr>
        <w:spacing w:line="256" w:lineRule="auto"/>
      </w:pPr>
      <w:r>
        <w:rPr>
          <w:rFonts w:eastAsia="Calibri"/>
          <w:color w:val="000000" w:themeColor="text1"/>
          <w:kern w:val="24"/>
        </w:rPr>
        <w:lastRenderedPageBreak/>
        <w:t>This password will allow you to sign into the Habit Nu App and start to familiarize yourself with the different functionality.</w:t>
      </w:r>
      <w:r w:rsidR="00CD1CC2">
        <w:rPr>
          <w:rFonts w:eastAsia="Calibri"/>
          <w:color w:val="000000" w:themeColor="text1"/>
          <w:kern w:val="24"/>
        </w:rPr>
        <w:t xml:space="preserve">  This same login information will allow you to access the website from a computer.</w:t>
      </w:r>
    </w:p>
    <w:p w14:paraId="1E73B997" w14:textId="26F1CC10" w:rsidR="00C21252" w:rsidRDefault="00C21252" w:rsidP="00C21252">
      <w:pPr>
        <w:pStyle w:val="ListParagraph"/>
        <w:spacing w:line="256" w:lineRule="auto"/>
        <w:ind w:left="1080"/>
      </w:pPr>
    </w:p>
    <w:p w14:paraId="252E470C" w14:textId="77777777" w:rsidR="00C21252" w:rsidRDefault="00C21252" w:rsidP="00C21252">
      <w:pPr>
        <w:pStyle w:val="ListParagraph"/>
        <w:spacing w:line="256" w:lineRule="auto"/>
        <w:ind w:left="1080"/>
      </w:pPr>
    </w:p>
    <w:p w14:paraId="2E286244" w14:textId="77777777" w:rsidR="00C2159E" w:rsidRPr="00C2159E" w:rsidRDefault="00C2159E" w:rsidP="00C2159E">
      <w:pPr>
        <w:pStyle w:val="ListParagraph"/>
        <w:numPr>
          <w:ilvl w:val="0"/>
          <w:numId w:val="2"/>
        </w:numPr>
        <w:spacing w:line="256" w:lineRule="auto"/>
        <w:rPr>
          <w:b/>
          <w:bCs/>
        </w:rPr>
      </w:pPr>
      <w:r w:rsidRPr="00C2159E">
        <w:rPr>
          <w:rFonts w:eastAsia="Calibri"/>
          <w:b/>
          <w:bCs/>
          <w:color w:val="000000" w:themeColor="text1"/>
          <w:kern w:val="24"/>
          <w:u w:val="single"/>
        </w:rPr>
        <w:t>What is a “Session Zero”</w:t>
      </w:r>
    </w:p>
    <w:p w14:paraId="5E4E9F85" w14:textId="3FB4F521" w:rsidR="00C2159E" w:rsidRDefault="00C2159E" w:rsidP="00C2159E">
      <w:pPr>
        <w:pStyle w:val="ListParagraph"/>
        <w:numPr>
          <w:ilvl w:val="1"/>
          <w:numId w:val="2"/>
        </w:numPr>
        <w:spacing w:line="256" w:lineRule="auto"/>
      </w:pPr>
      <w:r>
        <w:rPr>
          <w:rFonts w:eastAsia="Calibri"/>
          <w:color w:val="000000" w:themeColor="text1"/>
          <w:kern w:val="24"/>
        </w:rPr>
        <w:t xml:space="preserve">This is a session where you learn a little more about the program before it starts to see if the program will be a good match for you and to make sure that you are ready to make the commitment to the program.  </w:t>
      </w:r>
    </w:p>
    <w:p w14:paraId="094AA2D6" w14:textId="1939B2E2" w:rsidR="00C2159E" w:rsidRPr="00C2159E" w:rsidRDefault="00C2159E" w:rsidP="00C2159E">
      <w:pPr>
        <w:pStyle w:val="ListParagraph"/>
        <w:numPr>
          <w:ilvl w:val="1"/>
          <w:numId w:val="2"/>
        </w:numPr>
        <w:spacing w:line="256" w:lineRule="auto"/>
      </w:pPr>
      <w:r>
        <w:rPr>
          <w:rFonts w:eastAsia="Calibri"/>
          <w:color w:val="000000" w:themeColor="text1"/>
          <w:kern w:val="24"/>
        </w:rPr>
        <w:t xml:space="preserve">You will have an opportunity to meet the other participants as well as your facilitator for the program in session Zero. </w:t>
      </w:r>
    </w:p>
    <w:p w14:paraId="081AB9DB" w14:textId="77777777" w:rsidR="00C2159E" w:rsidRDefault="00C2159E" w:rsidP="00C2159E">
      <w:pPr>
        <w:pStyle w:val="ListParagraph"/>
        <w:spacing w:line="256" w:lineRule="auto"/>
        <w:ind w:left="1080"/>
      </w:pPr>
    </w:p>
    <w:p w14:paraId="0F55A657" w14:textId="40D15D65" w:rsidR="00C2159E" w:rsidRPr="00C2159E" w:rsidRDefault="00C2159E" w:rsidP="00C2159E">
      <w:pPr>
        <w:pStyle w:val="ListParagraph"/>
        <w:numPr>
          <w:ilvl w:val="0"/>
          <w:numId w:val="2"/>
        </w:numPr>
        <w:spacing w:line="256" w:lineRule="auto"/>
        <w:rPr>
          <w:b/>
          <w:bCs/>
        </w:rPr>
      </w:pPr>
      <w:r w:rsidRPr="00C2159E">
        <w:rPr>
          <w:rFonts w:eastAsia="Calibri"/>
          <w:b/>
          <w:bCs/>
          <w:color w:val="000000" w:themeColor="text1"/>
          <w:kern w:val="24"/>
          <w:u w:val="single"/>
        </w:rPr>
        <w:t>How much does the program cost?</w:t>
      </w:r>
    </w:p>
    <w:p w14:paraId="63DB0CBA" w14:textId="474AB3FA" w:rsidR="00C2159E" w:rsidRPr="00CD1CC2" w:rsidRDefault="00C2159E" w:rsidP="00C2159E">
      <w:pPr>
        <w:pStyle w:val="ListParagraph"/>
        <w:numPr>
          <w:ilvl w:val="1"/>
          <w:numId w:val="2"/>
        </w:numPr>
        <w:spacing w:line="256" w:lineRule="auto"/>
      </w:pPr>
      <w:r>
        <w:rPr>
          <w:rFonts w:eastAsia="Calibri"/>
          <w:color w:val="000000" w:themeColor="text1"/>
          <w:kern w:val="24"/>
        </w:rPr>
        <w:t>The cost to you as a participant through NPO and your primary care provider is nothing.  These programs can cost upwards of $400 but we believe this is an important service to our patients that will help them reduce their risk of T2 Diabetes and we feel strongly enough about it that we wanted to make it free of charge.</w:t>
      </w:r>
    </w:p>
    <w:p w14:paraId="17E7515E" w14:textId="37D36BD0" w:rsidR="00CD1CC2" w:rsidRPr="008C1227" w:rsidRDefault="00BA4FEC" w:rsidP="00C2159E">
      <w:pPr>
        <w:pStyle w:val="ListParagraph"/>
        <w:numPr>
          <w:ilvl w:val="1"/>
          <w:numId w:val="2"/>
        </w:numPr>
        <w:spacing w:line="256" w:lineRule="auto"/>
        <w:rPr>
          <w:b/>
          <w:bCs/>
          <w:i/>
          <w:iCs/>
        </w:rPr>
      </w:pPr>
      <w:r w:rsidRPr="008C1227">
        <w:rPr>
          <w:rFonts w:eastAsia="Calibri"/>
          <w:b/>
          <w:bCs/>
          <w:i/>
          <w:iCs/>
          <w:color w:val="000000" w:themeColor="text1"/>
          <w:kern w:val="24"/>
        </w:rPr>
        <w:t xml:space="preserve">Your investment is about the time in the meetings and </w:t>
      </w:r>
      <w:r w:rsidR="008C1227" w:rsidRPr="008C1227">
        <w:rPr>
          <w:rFonts w:eastAsia="Calibri"/>
          <w:b/>
          <w:bCs/>
          <w:i/>
          <w:iCs/>
          <w:color w:val="000000" w:themeColor="text1"/>
          <w:kern w:val="24"/>
        </w:rPr>
        <w:t>the additional 10-15 minutes/ day participating in group chats or watching the videos sent out.</w:t>
      </w:r>
      <w:r w:rsidRPr="008C1227">
        <w:rPr>
          <w:rFonts w:eastAsia="Calibri"/>
          <w:b/>
          <w:bCs/>
          <w:i/>
          <w:iCs/>
          <w:color w:val="000000" w:themeColor="text1"/>
          <w:kern w:val="24"/>
        </w:rPr>
        <w:t xml:space="preserve"> </w:t>
      </w:r>
    </w:p>
    <w:p w14:paraId="58C95541" w14:textId="2A7C3AE1" w:rsidR="00C2159E" w:rsidRDefault="00C2159E" w:rsidP="00C2159E">
      <w:pPr>
        <w:pStyle w:val="ListParagraph"/>
        <w:spacing w:line="256" w:lineRule="auto"/>
        <w:ind w:left="1080"/>
      </w:pPr>
    </w:p>
    <w:p w14:paraId="65843374" w14:textId="189BD529" w:rsidR="00C2159E" w:rsidRDefault="00C2159E" w:rsidP="00C2159E">
      <w:pPr>
        <w:pStyle w:val="ListParagraph"/>
        <w:numPr>
          <w:ilvl w:val="0"/>
          <w:numId w:val="2"/>
        </w:numPr>
        <w:spacing w:line="256" w:lineRule="auto"/>
      </w:pPr>
      <w:r w:rsidRPr="00C2159E">
        <w:rPr>
          <w:rFonts w:eastAsia="Calibri"/>
          <w:b/>
          <w:bCs/>
          <w:color w:val="000000" w:themeColor="text1"/>
          <w:kern w:val="24"/>
          <w:u w:val="single"/>
        </w:rPr>
        <w:t>Is my insurance being billed for this</w:t>
      </w:r>
      <w:r>
        <w:rPr>
          <w:rFonts w:eastAsia="Calibri"/>
          <w:color w:val="000000" w:themeColor="text1"/>
          <w:kern w:val="24"/>
          <w:u w:val="single"/>
        </w:rPr>
        <w:t>?</w:t>
      </w:r>
    </w:p>
    <w:p w14:paraId="1BB6DAF6" w14:textId="6F029CD5" w:rsidR="00C2159E" w:rsidRPr="00C2159E" w:rsidRDefault="00C2159E" w:rsidP="00C2159E">
      <w:pPr>
        <w:pStyle w:val="ListParagraph"/>
        <w:numPr>
          <w:ilvl w:val="1"/>
          <w:numId w:val="2"/>
        </w:numPr>
        <w:spacing w:line="256" w:lineRule="auto"/>
      </w:pPr>
      <w:r>
        <w:rPr>
          <w:rFonts w:eastAsia="Calibri"/>
          <w:color w:val="000000" w:themeColor="text1"/>
          <w:kern w:val="24"/>
        </w:rPr>
        <w:t xml:space="preserve">No.  We do not collect any insurance information for that very reason. </w:t>
      </w:r>
    </w:p>
    <w:p w14:paraId="7471BD58" w14:textId="61DAE3A8" w:rsidR="00C2159E" w:rsidRPr="00C2159E" w:rsidRDefault="00C2159E" w:rsidP="00C2159E">
      <w:pPr>
        <w:pStyle w:val="ListParagraph"/>
        <w:spacing w:line="256" w:lineRule="auto"/>
        <w:ind w:left="1080"/>
      </w:pPr>
    </w:p>
    <w:p w14:paraId="17ADA261" w14:textId="1FB9323E" w:rsidR="006F0970" w:rsidRDefault="006F0970" w:rsidP="00C21252">
      <w:pPr>
        <w:pStyle w:val="ListParagraph"/>
        <w:spacing w:line="256" w:lineRule="auto"/>
        <w:ind w:left="360"/>
      </w:pPr>
    </w:p>
    <w:p w14:paraId="0116A26F" w14:textId="187389E9" w:rsidR="00C2159E" w:rsidRDefault="00C2159E" w:rsidP="00C2159E"/>
    <w:sectPr w:rsidR="00C2159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D6F64" w14:textId="77777777" w:rsidR="00C2159E" w:rsidRDefault="00C2159E" w:rsidP="00C2159E">
      <w:pPr>
        <w:spacing w:after="0" w:line="240" w:lineRule="auto"/>
      </w:pPr>
      <w:r>
        <w:separator/>
      </w:r>
    </w:p>
  </w:endnote>
  <w:endnote w:type="continuationSeparator" w:id="0">
    <w:p w14:paraId="097267F3" w14:textId="77777777" w:rsidR="00C2159E" w:rsidRDefault="00C2159E" w:rsidP="00C2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506329"/>
      <w:docPartObj>
        <w:docPartGallery w:val="Page Numbers (Bottom of Page)"/>
        <w:docPartUnique/>
      </w:docPartObj>
    </w:sdtPr>
    <w:sdtEndPr>
      <w:rPr>
        <w:noProof/>
      </w:rPr>
    </w:sdtEndPr>
    <w:sdtContent>
      <w:p w14:paraId="3990D5F0" w14:textId="6903CE9B" w:rsidR="00DB78DE" w:rsidRDefault="008C1227" w:rsidP="00DB78DE">
        <w:pPr>
          <w:pStyle w:val="Footer"/>
        </w:pPr>
        <w:r>
          <w:t>2/1/2021</w:t>
        </w:r>
        <w:r w:rsidR="00DB78DE">
          <w:t xml:space="preserve"> </w:t>
        </w:r>
        <w:r w:rsidR="00DB78DE">
          <w:tab/>
        </w:r>
        <w:r w:rsidR="00DB78DE">
          <w:tab/>
          <w:t xml:space="preserve"> </w:t>
        </w:r>
        <w:r w:rsidR="00DB78DE"/>
        <w:r w:rsidR="00DB78DE">
          <w:instrText xml:space="preserve"/>
        </w:r>
        <w:r w:rsidR="00DB78DE"/>
        <w:r w:rsidR="00DB78DE">
          <w:rPr>
            <w:noProof/>
          </w:rPr>
          <w:t>2</w:t>
        </w:r>
        <w:r w:rsidR="00DB78DE">
          <w:rPr>
            <w:noProof/>
          </w:rPr>
        </w:r>
      </w:p>
    </w:sdtContent>
  </w:sdt>
  <w:p w14:paraId="6304C8E6" w14:textId="77777777" w:rsidR="00DB78DE" w:rsidRDefault="00DB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3C770" w14:textId="77777777" w:rsidR="00C2159E" w:rsidRDefault="00C2159E" w:rsidP="00C2159E">
      <w:pPr>
        <w:spacing w:after="0" w:line="240" w:lineRule="auto"/>
      </w:pPr>
      <w:r>
        <w:separator/>
      </w:r>
    </w:p>
  </w:footnote>
  <w:footnote w:type="continuationSeparator" w:id="0">
    <w:p w14:paraId="27B02DD2" w14:textId="77777777" w:rsidR="00C2159E" w:rsidRDefault="00C2159E" w:rsidP="00C21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7E48"/>
    <w:multiLevelType w:val="hybridMultilevel"/>
    <w:tmpl w:val="DF820B34"/>
    <w:lvl w:ilvl="0" w:tplc="3AE283D2">
      <w:start w:val="1"/>
      <w:numFmt w:val="bullet"/>
      <w:lvlText w:val="o"/>
      <w:lvlJc w:val="left"/>
      <w:pPr>
        <w:tabs>
          <w:tab w:val="num" w:pos="720"/>
        </w:tabs>
        <w:ind w:left="720" w:hanging="360"/>
      </w:pPr>
      <w:rPr>
        <w:rFonts w:ascii="Courier New" w:hAnsi="Courier New" w:hint="default"/>
      </w:rPr>
    </w:lvl>
    <w:lvl w:ilvl="1" w:tplc="B4F00E14">
      <w:start w:val="1"/>
      <w:numFmt w:val="bullet"/>
      <w:lvlText w:val="o"/>
      <w:lvlJc w:val="left"/>
      <w:pPr>
        <w:tabs>
          <w:tab w:val="num" w:pos="1440"/>
        </w:tabs>
        <w:ind w:left="1440" w:hanging="360"/>
      </w:pPr>
      <w:rPr>
        <w:rFonts w:ascii="Courier New" w:hAnsi="Courier New" w:hint="default"/>
      </w:rPr>
    </w:lvl>
    <w:lvl w:ilvl="2" w:tplc="61F682D2">
      <w:numFmt w:val="bullet"/>
      <w:lvlText w:val=""/>
      <w:lvlJc w:val="left"/>
      <w:pPr>
        <w:tabs>
          <w:tab w:val="num" w:pos="2160"/>
        </w:tabs>
        <w:ind w:left="2160" w:hanging="360"/>
      </w:pPr>
      <w:rPr>
        <w:rFonts w:ascii="Wingdings" w:hAnsi="Wingdings" w:hint="default"/>
      </w:rPr>
    </w:lvl>
    <w:lvl w:ilvl="3" w:tplc="2D9054A8" w:tentative="1">
      <w:start w:val="1"/>
      <w:numFmt w:val="bullet"/>
      <w:lvlText w:val="o"/>
      <w:lvlJc w:val="left"/>
      <w:pPr>
        <w:tabs>
          <w:tab w:val="num" w:pos="2880"/>
        </w:tabs>
        <w:ind w:left="2880" w:hanging="360"/>
      </w:pPr>
      <w:rPr>
        <w:rFonts w:ascii="Courier New" w:hAnsi="Courier New" w:hint="default"/>
      </w:rPr>
    </w:lvl>
    <w:lvl w:ilvl="4" w:tplc="4A4A6D06" w:tentative="1">
      <w:start w:val="1"/>
      <w:numFmt w:val="bullet"/>
      <w:lvlText w:val="o"/>
      <w:lvlJc w:val="left"/>
      <w:pPr>
        <w:tabs>
          <w:tab w:val="num" w:pos="3600"/>
        </w:tabs>
        <w:ind w:left="3600" w:hanging="360"/>
      </w:pPr>
      <w:rPr>
        <w:rFonts w:ascii="Courier New" w:hAnsi="Courier New" w:hint="default"/>
      </w:rPr>
    </w:lvl>
    <w:lvl w:ilvl="5" w:tplc="1F82052A" w:tentative="1">
      <w:start w:val="1"/>
      <w:numFmt w:val="bullet"/>
      <w:lvlText w:val="o"/>
      <w:lvlJc w:val="left"/>
      <w:pPr>
        <w:tabs>
          <w:tab w:val="num" w:pos="4320"/>
        </w:tabs>
        <w:ind w:left="4320" w:hanging="360"/>
      </w:pPr>
      <w:rPr>
        <w:rFonts w:ascii="Courier New" w:hAnsi="Courier New" w:hint="default"/>
      </w:rPr>
    </w:lvl>
    <w:lvl w:ilvl="6" w:tplc="5C02286E" w:tentative="1">
      <w:start w:val="1"/>
      <w:numFmt w:val="bullet"/>
      <w:lvlText w:val="o"/>
      <w:lvlJc w:val="left"/>
      <w:pPr>
        <w:tabs>
          <w:tab w:val="num" w:pos="5040"/>
        </w:tabs>
        <w:ind w:left="5040" w:hanging="360"/>
      </w:pPr>
      <w:rPr>
        <w:rFonts w:ascii="Courier New" w:hAnsi="Courier New" w:hint="default"/>
      </w:rPr>
    </w:lvl>
    <w:lvl w:ilvl="7" w:tplc="70BEC578" w:tentative="1">
      <w:start w:val="1"/>
      <w:numFmt w:val="bullet"/>
      <w:lvlText w:val="o"/>
      <w:lvlJc w:val="left"/>
      <w:pPr>
        <w:tabs>
          <w:tab w:val="num" w:pos="5760"/>
        </w:tabs>
        <w:ind w:left="5760" w:hanging="360"/>
      </w:pPr>
      <w:rPr>
        <w:rFonts w:ascii="Courier New" w:hAnsi="Courier New" w:hint="default"/>
      </w:rPr>
    </w:lvl>
    <w:lvl w:ilvl="8" w:tplc="317E37D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9DC1BD8"/>
    <w:multiLevelType w:val="hybridMultilevel"/>
    <w:tmpl w:val="D09EEF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9E"/>
    <w:rsid w:val="00015276"/>
    <w:rsid w:val="00041289"/>
    <w:rsid w:val="00224FFF"/>
    <w:rsid w:val="002538FE"/>
    <w:rsid w:val="002F7E21"/>
    <w:rsid w:val="006F0970"/>
    <w:rsid w:val="00700380"/>
    <w:rsid w:val="008B2854"/>
    <w:rsid w:val="008C1227"/>
    <w:rsid w:val="00BA4FEC"/>
    <w:rsid w:val="00C21252"/>
    <w:rsid w:val="00C2159E"/>
    <w:rsid w:val="00CD1CC2"/>
    <w:rsid w:val="00D779FF"/>
    <w:rsid w:val="00DA0263"/>
    <w:rsid w:val="00DB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2C34"/>
  <w15:chartTrackingRefBased/>
  <w15:docId w15:val="{D2640B38-11AF-49C6-BA55-4981F83C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9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9E"/>
  </w:style>
  <w:style w:type="paragraph" w:styleId="Footer">
    <w:name w:val="footer"/>
    <w:basedOn w:val="Normal"/>
    <w:link w:val="FooterChar"/>
    <w:uiPriority w:val="99"/>
    <w:unhideWhenUsed/>
    <w:rsid w:val="00C2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9E"/>
  </w:style>
  <w:style w:type="paragraph" w:styleId="Title">
    <w:name w:val="Title"/>
    <w:basedOn w:val="Normal"/>
    <w:next w:val="Normal"/>
    <w:link w:val="TitleChar"/>
    <w:uiPriority w:val="10"/>
    <w:qFormat/>
    <w:rsid w:val="00C21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5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730679">
      <w:bodyDiv w:val="1"/>
      <w:marLeft w:val="0"/>
      <w:marRight w:val="0"/>
      <w:marTop w:val="0"/>
      <w:marBottom w:val="0"/>
      <w:divBdr>
        <w:top w:val="none" w:sz="0" w:space="0" w:color="auto"/>
        <w:left w:val="none" w:sz="0" w:space="0" w:color="auto"/>
        <w:bottom w:val="none" w:sz="0" w:space="0" w:color="auto"/>
        <w:right w:val="none" w:sz="0" w:space="0" w:color="auto"/>
      </w:divBdr>
      <w:divsChild>
        <w:div w:id="1670675810">
          <w:marLeft w:val="1166"/>
          <w:marRight w:val="0"/>
          <w:marTop w:val="0"/>
          <w:marBottom w:val="0"/>
          <w:divBdr>
            <w:top w:val="none" w:sz="0" w:space="0" w:color="auto"/>
            <w:left w:val="none" w:sz="0" w:space="0" w:color="auto"/>
            <w:bottom w:val="none" w:sz="0" w:space="0" w:color="auto"/>
            <w:right w:val="none" w:sz="0" w:space="0" w:color="auto"/>
          </w:divBdr>
        </w:div>
        <w:div w:id="159270299">
          <w:marLeft w:val="1800"/>
          <w:marRight w:val="0"/>
          <w:marTop w:val="0"/>
          <w:marBottom w:val="0"/>
          <w:divBdr>
            <w:top w:val="none" w:sz="0" w:space="0" w:color="auto"/>
            <w:left w:val="none" w:sz="0" w:space="0" w:color="auto"/>
            <w:bottom w:val="none" w:sz="0" w:space="0" w:color="auto"/>
            <w:right w:val="none" w:sz="0" w:space="0" w:color="auto"/>
          </w:divBdr>
        </w:div>
        <w:div w:id="489638303">
          <w:marLeft w:val="1800"/>
          <w:marRight w:val="0"/>
          <w:marTop w:val="0"/>
          <w:marBottom w:val="0"/>
          <w:divBdr>
            <w:top w:val="none" w:sz="0" w:space="0" w:color="auto"/>
            <w:left w:val="none" w:sz="0" w:space="0" w:color="auto"/>
            <w:bottom w:val="none" w:sz="0" w:space="0" w:color="auto"/>
            <w:right w:val="none" w:sz="0" w:space="0" w:color="auto"/>
          </w:divBdr>
        </w:div>
        <w:div w:id="794761705">
          <w:marLeft w:val="1800"/>
          <w:marRight w:val="0"/>
          <w:marTop w:val="0"/>
          <w:marBottom w:val="0"/>
          <w:divBdr>
            <w:top w:val="none" w:sz="0" w:space="0" w:color="auto"/>
            <w:left w:val="none" w:sz="0" w:space="0" w:color="auto"/>
            <w:bottom w:val="none" w:sz="0" w:space="0" w:color="auto"/>
            <w:right w:val="none" w:sz="0" w:space="0" w:color="auto"/>
          </w:divBdr>
        </w:div>
        <w:div w:id="1957985237">
          <w:marLeft w:val="1800"/>
          <w:marRight w:val="0"/>
          <w:marTop w:val="0"/>
          <w:marBottom w:val="0"/>
          <w:divBdr>
            <w:top w:val="none" w:sz="0" w:space="0" w:color="auto"/>
            <w:left w:val="none" w:sz="0" w:space="0" w:color="auto"/>
            <w:bottom w:val="none" w:sz="0" w:space="0" w:color="auto"/>
            <w:right w:val="none" w:sz="0" w:space="0" w:color="auto"/>
          </w:divBdr>
        </w:div>
        <w:div w:id="595140375">
          <w:marLeft w:val="1166"/>
          <w:marRight w:val="0"/>
          <w:marTop w:val="0"/>
          <w:marBottom w:val="0"/>
          <w:divBdr>
            <w:top w:val="none" w:sz="0" w:space="0" w:color="auto"/>
            <w:left w:val="none" w:sz="0" w:space="0" w:color="auto"/>
            <w:bottom w:val="none" w:sz="0" w:space="0" w:color="auto"/>
            <w:right w:val="none" w:sz="0" w:space="0" w:color="auto"/>
          </w:divBdr>
        </w:div>
        <w:div w:id="1995792989">
          <w:marLeft w:val="1800"/>
          <w:marRight w:val="0"/>
          <w:marTop w:val="0"/>
          <w:marBottom w:val="0"/>
          <w:divBdr>
            <w:top w:val="none" w:sz="0" w:space="0" w:color="auto"/>
            <w:left w:val="none" w:sz="0" w:space="0" w:color="auto"/>
            <w:bottom w:val="none" w:sz="0" w:space="0" w:color="auto"/>
            <w:right w:val="none" w:sz="0" w:space="0" w:color="auto"/>
          </w:divBdr>
        </w:div>
        <w:div w:id="764153164">
          <w:marLeft w:val="1166"/>
          <w:marRight w:val="0"/>
          <w:marTop w:val="0"/>
          <w:marBottom w:val="0"/>
          <w:divBdr>
            <w:top w:val="none" w:sz="0" w:space="0" w:color="auto"/>
            <w:left w:val="none" w:sz="0" w:space="0" w:color="auto"/>
            <w:bottom w:val="none" w:sz="0" w:space="0" w:color="auto"/>
            <w:right w:val="none" w:sz="0" w:space="0" w:color="auto"/>
          </w:divBdr>
        </w:div>
        <w:div w:id="1233658803">
          <w:marLeft w:val="1800"/>
          <w:marRight w:val="0"/>
          <w:marTop w:val="0"/>
          <w:marBottom w:val="0"/>
          <w:divBdr>
            <w:top w:val="none" w:sz="0" w:space="0" w:color="auto"/>
            <w:left w:val="none" w:sz="0" w:space="0" w:color="auto"/>
            <w:bottom w:val="none" w:sz="0" w:space="0" w:color="auto"/>
            <w:right w:val="none" w:sz="0" w:space="0" w:color="auto"/>
          </w:divBdr>
        </w:div>
        <w:div w:id="575626988">
          <w:marLeft w:val="1800"/>
          <w:marRight w:val="0"/>
          <w:marTop w:val="0"/>
          <w:marBottom w:val="0"/>
          <w:divBdr>
            <w:top w:val="none" w:sz="0" w:space="0" w:color="auto"/>
            <w:left w:val="none" w:sz="0" w:space="0" w:color="auto"/>
            <w:bottom w:val="none" w:sz="0" w:space="0" w:color="auto"/>
            <w:right w:val="none" w:sz="0" w:space="0" w:color="auto"/>
          </w:divBdr>
        </w:div>
        <w:div w:id="597830197">
          <w:marLeft w:val="1166"/>
          <w:marRight w:val="0"/>
          <w:marTop w:val="0"/>
          <w:marBottom w:val="0"/>
          <w:divBdr>
            <w:top w:val="none" w:sz="0" w:space="0" w:color="auto"/>
            <w:left w:val="none" w:sz="0" w:space="0" w:color="auto"/>
            <w:bottom w:val="none" w:sz="0" w:space="0" w:color="auto"/>
            <w:right w:val="none" w:sz="0" w:space="0" w:color="auto"/>
          </w:divBdr>
        </w:div>
        <w:div w:id="1514147086">
          <w:marLeft w:val="1800"/>
          <w:marRight w:val="0"/>
          <w:marTop w:val="0"/>
          <w:marBottom w:val="0"/>
          <w:divBdr>
            <w:top w:val="none" w:sz="0" w:space="0" w:color="auto"/>
            <w:left w:val="none" w:sz="0" w:space="0" w:color="auto"/>
            <w:bottom w:val="none" w:sz="0" w:space="0" w:color="auto"/>
            <w:right w:val="none" w:sz="0" w:space="0" w:color="auto"/>
          </w:divBdr>
        </w:div>
        <w:div w:id="1058439071">
          <w:marLeft w:val="1166"/>
          <w:marRight w:val="0"/>
          <w:marTop w:val="0"/>
          <w:marBottom w:val="0"/>
          <w:divBdr>
            <w:top w:val="none" w:sz="0" w:space="0" w:color="auto"/>
            <w:left w:val="none" w:sz="0" w:space="0" w:color="auto"/>
            <w:bottom w:val="none" w:sz="0" w:space="0" w:color="auto"/>
            <w:right w:val="none" w:sz="0" w:space="0" w:color="auto"/>
          </w:divBdr>
        </w:div>
        <w:div w:id="1978101736">
          <w:marLeft w:val="180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190B8C76AD849BBFDFD039DDD5D86" ma:contentTypeVersion="11" ma:contentTypeDescription="Create a new document." ma:contentTypeScope="" ma:versionID="b7596509346e3c499d21b413bad595c3">
  <xsd:schema xmlns:xsd="http://www.w3.org/2001/XMLSchema" xmlns:xs="http://www.w3.org/2001/XMLSchema" xmlns:p="http://schemas.microsoft.com/office/2006/metadata/properties" xmlns:ns2="5714d81a-c093-4728-8626-0a7bfb6eb85b" xmlns:ns3="a75a18d4-6121-496a-b16e-8fbb481275cd" targetNamespace="http://schemas.microsoft.com/office/2006/metadata/properties" ma:root="true" ma:fieldsID="61306356e5adcef4f7a380db33643ae7" ns2:_="" ns3:_="">
    <xsd:import namespace="5714d81a-c093-4728-8626-0a7bfb6eb85b"/>
    <xsd:import namespace="a75a18d4-6121-496a-b16e-8fbb48127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4d81a-c093-4728-8626-0a7bfb6eb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5a18d4-6121-496a-b16e-8fbb481275c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0DB13-D8D7-4270-A084-376ED94B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4d81a-c093-4728-8626-0a7bfb6eb85b"/>
    <ds:schemaRef ds:uri="a75a18d4-6121-496a-b16e-8fbb4812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29970-4EFB-4ABA-A9A7-814CA16BFAF0}">
  <ds:schemaRefs>
    <ds:schemaRef ds:uri="http://schemas.microsoft.com/sharepoint/v3/contenttype/forms"/>
  </ds:schemaRefs>
</ds:datastoreItem>
</file>

<file path=customXml/itemProps3.xml><?xml version="1.0" encoding="utf-8"?>
<ds:datastoreItem xmlns:ds="http://schemas.openxmlformats.org/officeDocument/2006/customXml" ds:itemID="{FA0CDBFF-9335-4AC9-B305-4E33EF0FC259}">
  <ds:schemaRefs>
    <ds:schemaRef ds:uri="http://purl.org/dc/terms/"/>
    <ds:schemaRef ds:uri="a75a18d4-6121-496a-b16e-8fbb481275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14d81a-c093-4728-8626-0a7bfb6eb8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Nicolaou</dc:creator>
  <cp:keywords/>
  <dc:description/>
  <cp:lastModifiedBy>Lisa Nicolaou</cp:lastModifiedBy>
  <cp:revision>5</cp:revision>
  <dcterms:created xsi:type="dcterms:W3CDTF">2021-02-01T20:56:00Z</dcterms:created>
  <dcterms:modified xsi:type="dcterms:W3CDTF">2021-02-02T17:15:00Z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0x0101002C7190B8C76AD849BBFDFD039DDD5D86</vt:lpwstr>
  </property>
</Properties>
</file>